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Botschaft von der Geistigen Seelen-Familie:</w:t>
      </w:r>
      <w:r>
        <w:rPr>
          <w:sz w:val="26"/>
          <w:szCs w:val="26"/>
        </w:rPr>
        <w:t xml:space="preserve"> </w:t>
      </w:r>
      <w:r>
        <w:rPr>
          <w:sz w:val="26"/>
          <w:szCs w:val="26"/>
        </w:rPr>
        <w:t>M</w:t>
      </w:r>
      <w:r>
        <w:rPr>
          <w:rFonts w:ascii="Segoe UI Historic" w:hAnsi="Segoe UI Historic"/>
          <w:sz w:val="26"/>
          <w:szCs w:val="26"/>
        </w:rPr>
        <w:t xml:space="preserve">enschliche SchöpfungsMacht im Zusammenwirken mit den EngelHierachien </w:t>
      </w:r>
    </w:p>
    <w:p>
      <w:pPr>
        <w:pStyle w:val="Normal"/>
        <w:bidi w:val="0"/>
        <w:jc w:val="start"/>
        <w:rPr>
          <w:sz w:val="12"/>
          <w:szCs w:val="12"/>
        </w:rPr>
      </w:pPr>
      <w:r>
        <w:rPr>
          <w:sz w:val="12"/>
          <w:szCs w:val="12"/>
        </w:rPr>
      </w:r>
    </w:p>
    <w:p>
      <w:pPr>
        <w:pStyle w:val="Normal"/>
        <w:bidi w:val="0"/>
        <w:jc w:val="center"/>
        <w:rPr/>
      </w:pPr>
      <w:r>
        <w:rPr/>
        <w:t>Geliebte Menschen-Engel im Erdenkleid.</w:t>
      </w:r>
    </w:p>
    <w:p>
      <w:pPr>
        <w:pStyle w:val="Normal"/>
        <w:bidi w:val="0"/>
        <w:jc w:val="center"/>
        <w:rPr/>
      </w:pPr>
      <w:r>
        <w:rPr/>
      </w:r>
    </w:p>
    <w:p>
      <w:pPr>
        <w:pStyle w:val="Normal"/>
        <w:bidi w:val="0"/>
        <w:jc w:val="start"/>
        <w:rPr/>
      </w:pPr>
      <w:r>
        <w:rPr/>
        <w:t>Heute überbringen WIR einem Jeden von Euch,  diese Liebes-Botschaft.</w:t>
      </w:r>
    </w:p>
    <w:p>
      <w:pPr>
        <w:pStyle w:val="Normal"/>
        <w:bidi w:val="0"/>
        <w:jc w:val="start"/>
        <w:rPr/>
      </w:pPr>
      <w:r>
        <w:rPr/>
        <w:t>Sie rückt Vieles von dem, was Ihr in den letzten Wochen und Monaten und Jahren erleben durftet in ein besonderes Licht. Ihr, die Ihr als Abgesandte -  von den unterschiedlichsten Planeten kommend – Ihr seid es selbst, auf die Ihr gewartet habt all die vielen Jahrhunderte lang. Denn es geht jetzt im Übergang von einem Jahr zum nächsten um Dich als Mit-SchöpferWesen. Dies ist von großer Tragweite für alle Menschen-Engel hier auf diesem Planeten und von ebensolcher Bedeutung für die Geschehnisse in den drei Welten der EngelsHierarchien. Denn diese EngelsHierarchien bilden den maßgeblichen Teil der Geistigen Welt, die mit Dir als göttliches Individuum und Euch im Gesamten in beständigem und unaufhörlichen inneren und äußeren Austausch sind.</w:t>
      </w:r>
    </w:p>
    <w:p>
      <w:pPr>
        <w:pStyle w:val="Normal"/>
        <w:bidi w:val="0"/>
        <w:jc w:val="start"/>
        <w:rPr>
          <w:sz w:val="12"/>
          <w:szCs w:val="12"/>
        </w:rPr>
      </w:pPr>
      <w:r>
        <w:rPr>
          <w:sz w:val="12"/>
          <w:szCs w:val="12"/>
        </w:rPr>
      </w:r>
    </w:p>
    <w:p>
      <w:pPr>
        <w:pStyle w:val="Normal"/>
        <w:bidi w:val="0"/>
        <w:jc w:val="start"/>
        <w:rPr/>
      </w:pPr>
      <w:r>
        <w:rPr/>
        <w:t>Ihr Menschen-Engel seid des Tages und des Nachts mit j e d e m Eurer Gedanken mit den 3 EngelsHierarchien verbunden. Diese weben Eure Gedanken in Euer Schicksal ein. Es ist also demnach nicht gleichgültig aus welchen Gedanken heraus, ihr Eure Gedankengebäude errichtet. Hier geht es einfach ausgedrückt um den verantwortungsb e w u s s t e n  Gebrauch eines voll-bewussten und vor allem e i g e n s t ä n d i g e n Denkens.</w:t>
      </w:r>
    </w:p>
    <w:p>
      <w:pPr>
        <w:pStyle w:val="Normal"/>
        <w:bidi w:val="0"/>
        <w:jc w:val="start"/>
        <w:rPr/>
      </w:pPr>
      <w:r>
        <w:rPr/>
        <w:t xml:space="preserve">Wenn Ihr Menschen-Engel mit der zweiten Hülle Eurer KörperWesenheit verbunden seid – mit Eurer Gefühlswelt - gebt Ihr diesen Hohen Geistigen Wesen die Gelegenheit, die Essenz Eures Denkens und die damit begleitenden Gefühle in Eure Seele einzuweben. Und diesen essenziellen Denkstrukturen begegnet Ihr dann im nachtodlichen Erleben in den Zwischenwelten bei den Vorbereitungen zur nächsten Inkarnation. Denn mit diesen Hohen EngelMächten zusammen webt Ihr Euren nächsten Erden-Inkarnations-Teppich. </w:t>
      </w:r>
    </w:p>
    <w:p>
      <w:pPr>
        <w:pStyle w:val="Normal"/>
        <w:bidi w:val="0"/>
        <w:jc w:val="start"/>
        <w:rPr/>
      </w:pPr>
      <w:r>
        <w:rPr/>
        <w:t>Es geht hier also stark verkürzt darum, welche Gefühle Eure Gedanken – Euer Denken begleiten. Hierbei spielen u.a. auch Eure inneren Erwartungshaltungen zu Euch selbst und zu Eurem Gegenüber ein maßgebliche Rolle.</w:t>
      </w:r>
    </w:p>
    <w:p>
      <w:pPr>
        <w:pStyle w:val="Normal"/>
        <w:bidi w:val="0"/>
        <w:jc w:val="start"/>
        <w:rPr/>
      </w:pPr>
      <w:r>
        <w:rPr/>
        <w:t>Bei Euren Handlungen und Taten stehen die beseelten Menschen des Tags und des Nachts in Verbindung mit der Höchsten EngelsHierarchie genannt die Throne, Cherubim und Seraphim. Es sind dies  die  SchöpferGötter und die Göttlichen Wesenheiten, die das Göttliche Wissen und die Göttliche Weisheit repräsentieren in der Anschauung der Göttlichen Trinität.  Bei euch Menschen-Engel kommen diese zum Vorschein durch die Engel- Menschen, die über weisheitsvolle Lebenserfahrungen verfügen. (Sie werden manchmal auch Alte Seelen, Dorfälteste u.a. genannt.)</w:t>
      </w:r>
    </w:p>
    <w:p>
      <w:pPr>
        <w:pStyle w:val="Normal"/>
        <w:bidi w:val="0"/>
        <w:jc w:val="start"/>
        <w:rPr/>
      </w:pPr>
      <w:r>
        <w:rPr/>
        <w:t xml:space="preserve">Vor allem mit diesen Hohen Hierarchien entwickelt Ihr als Seele vor der Erdeninkarnation Eure Lebenspläne. </w:t>
      </w:r>
    </w:p>
    <w:p>
      <w:pPr>
        <w:pStyle w:val="Normal"/>
        <w:bidi w:val="0"/>
        <w:jc w:val="start"/>
        <w:rPr/>
      </w:pPr>
      <w:r>
        <w:rPr/>
        <w:t>Ihr seid in Wahrheit aktiv als Schöpfer beteiligt an Eurer  Biographie auf der Lebensbühne genannt „Erde“.</w:t>
      </w:r>
    </w:p>
    <w:p>
      <w:pPr>
        <w:pStyle w:val="Normal"/>
        <w:bidi w:val="0"/>
        <w:jc w:val="start"/>
        <w:rPr/>
      </w:pPr>
      <w:r>
        <w:rPr/>
        <w:t xml:space="preserve">Es geht also n i c h t  darum, seine Aufmerksamkeit, seine Zeit einem politischen Führer oder einer sog. politischen oder religiösen Gemeinschaft zu überlassen und damit die Verantwortung über Euer Leben an diese abzugeben. </w:t>
      </w:r>
    </w:p>
    <w:p>
      <w:pPr>
        <w:pStyle w:val="Normal"/>
        <w:bidi w:val="0"/>
        <w:jc w:val="start"/>
        <w:rPr/>
      </w:pPr>
      <w:r>
        <w:rPr/>
        <w:t xml:space="preserve">Es wird kein Retter kommen, der Euch aus der Illusion einer zu großen Teilen verdrehten Welt errettet. </w:t>
      </w:r>
    </w:p>
    <w:p>
      <w:pPr>
        <w:pStyle w:val="Normal"/>
        <w:bidi w:val="0"/>
        <w:jc w:val="start"/>
        <w:rPr/>
      </w:pPr>
      <w:r>
        <w:rPr/>
        <w:t xml:space="preserve">Sondern es geht jetzt darum: </w:t>
      </w:r>
    </w:p>
    <w:p>
      <w:pPr>
        <w:pStyle w:val="Normal"/>
        <w:bidi w:val="0"/>
        <w:jc w:val="start"/>
        <w:rPr/>
      </w:pPr>
      <w:r>
        <w:rPr/>
        <w:t xml:space="preserve">In der voll-bewußten Freiheit im Denken, im Fühlen, im Wahrnehmen, im Ge-Wahr-Sein Deines S E E L E N S E L B S T E S   und im Wissen um die Kooperation mit den EngelsHierarchien DEINE SEELENWAHRHEIT ZU LEBEN IM SINNE DER GROSSEN MENSCHENGEMEINSCHAFT und in den GLEICHKLANG ZU KOMMEN mit der NATUR ALS WIRKMACHT für alle Wesen, die im Sinne des GROSSEN GANZEN ZUSAMMENLEBEN UND WIRKEN. </w:t>
      </w:r>
    </w:p>
    <w:p>
      <w:pPr>
        <w:pStyle w:val="Normal"/>
        <w:bidi w:val="0"/>
        <w:jc w:val="start"/>
        <w:rPr/>
      </w:pPr>
      <w:r>
        <w:rPr/>
      </w:r>
    </w:p>
    <w:p>
      <w:pPr>
        <w:pStyle w:val="Normal"/>
        <w:bidi w:val="0"/>
        <w:jc w:val="start"/>
        <w:rPr>
          <w:sz w:val="12"/>
          <w:szCs w:val="12"/>
        </w:rPr>
      </w:pPr>
      <w:r>
        <w:rPr>
          <w:sz w:val="12"/>
          <w:szCs w:val="12"/>
        </w:rPr>
      </w:r>
    </w:p>
    <w:p>
      <w:pPr>
        <w:pStyle w:val="Normal"/>
        <w:bidi w:val="0"/>
        <w:jc w:val="start"/>
        <w:rPr/>
      </w:pPr>
      <w:r>
        <w:rPr/>
        <w:t xml:space="preserve">Im gemeinschaftlichen Denken, Wahrnehmen und HANDELN verändert Ihr Euch als bewußte erwachte Menschen-Engel selbst und die gesamte Menschengemeinschaft zum Wohle des Großen Kosmischen Ganzen. Dies ist ein wesentlicher Faktor für DAS JETZT UND FÜR DIE ZUKUNFT. </w:t>
      </w:r>
    </w:p>
    <w:p>
      <w:pPr>
        <w:pStyle w:val="Normal"/>
        <w:bidi w:val="0"/>
        <w:jc w:val="center"/>
        <w:rPr/>
      </w:pPr>
      <w:r>
        <w:rPr/>
        <w:t xml:space="preserve">Und deshalb sind WIR ALS GALAKTISCHE GEISTIGE SEELENGEMEINSCHAFT </w:t>
      </w:r>
    </w:p>
    <w:p>
      <w:pPr>
        <w:pStyle w:val="Normal"/>
        <w:bidi w:val="0"/>
        <w:jc w:val="center"/>
        <w:rPr/>
      </w:pPr>
      <w:r>
        <w:rPr/>
        <w:t>FAMILIE FÜR JEDEN VON EUCH!</w:t>
      </w:r>
    </w:p>
    <w:p>
      <w:pPr>
        <w:pStyle w:val="Normal"/>
        <w:bidi w:val="0"/>
        <w:jc w:val="start"/>
        <w:rPr/>
      </w:pPr>
      <w:r>
        <w:rPr/>
      </w:r>
    </w:p>
    <w:p>
      <w:pPr>
        <w:pStyle w:val="Normal"/>
        <w:bidi w:val="0"/>
        <w:jc w:val="start"/>
        <w:rPr/>
      </w:pPr>
      <w:r>
        <w:rPr/>
        <w:t>Mit diesem Großen Segen sind wir zu allen Zeiten im bewußten Denken, fühlenden Wahrnehmen und entschlossenen Handeln im MitEinander verbunden.</w:t>
      </w:r>
    </w:p>
    <w:p>
      <w:pPr>
        <w:pStyle w:val="Normal"/>
        <w:bidi w:val="0"/>
        <w:jc w:val="start"/>
        <w:rPr/>
      </w:pPr>
      <w:r>
        <w:rPr/>
      </w:r>
    </w:p>
    <w:p>
      <w:pPr>
        <w:pStyle w:val="Normal"/>
        <w:bidi w:val="0"/>
        <w:jc w:val="start"/>
        <w:rPr>
          <w:b/>
          <w:bCs/>
        </w:rPr>
      </w:pPr>
      <w:r>
        <w:rPr>
          <w:b/>
          <w:bCs/>
        </w:rPr>
        <w:t>Für die praktische Ausrichtung eine Übung:</w:t>
      </w:r>
    </w:p>
    <w:p>
      <w:pPr>
        <w:pStyle w:val="Normal"/>
        <w:bidi w:val="0"/>
        <w:jc w:val="start"/>
        <w:rPr/>
      </w:pPr>
      <w:r>
        <w:rPr/>
        <w:t>Wie beginne ich den Tag?</w:t>
      </w:r>
    </w:p>
    <w:p>
      <w:pPr>
        <w:pStyle w:val="Normal"/>
        <w:bidi w:val="0"/>
        <w:jc w:val="start"/>
        <w:rPr/>
      </w:pPr>
      <w:r>
        <w:rPr/>
        <w:t>Welche Gedanken begleiten mich beim Aufstehen?</w:t>
      </w:r>
    </w:p>
    <w:p>
      <w:pPr>
        <w:pStyle w:val="Normal"/>
        <w:bidi w:val="0"/>
        <w:jc w:val="start"/>
        <w:rPr/>
      </w:pPr>
      <w:r>
        <w:rPr/>
        <w:t>Sind es Gedanken, die mich innerlich lebendig halten, die mich innerlich aufrichten?</w:t>
      </w:r>
    </w:p>
    <w:p>
      <w:pPr>
        <w:pStyle w:val="Normal"/>
        <w:bidi w:val="0"/>
        <w:jc w:val="start"/>
        <w:rPr/>
      </w:pPr>
      <w:r>
        <w:rPr/>
        <w:t>Können diese Gedanken mich den Tag über weiter begleiten im Sinne einer klaren Ausrichtung hin zu schöpferischem Denken?</w:t>
      </w:r>
    </w:p>
    <w:p>
      <w:pPr>
        <w:pStyle w:val="Normal"/>
        <w:bidi w:val="0"/>
        <w:jc w:val="start"/>
        <w:rPr/>
      </w:pPr>
      <w:r>
        <w:rPr/>
      </w:r>
    </w:p>
    <w:p>
      <w:pPr>
        <w:pStyle w:val="Normal"/>
        <w:bidi w:val="0"/>
        <w:jc w:val="start"/>
        <w:rPr/>
      </w:pPr>
      <w:r>
        <w:rPr>
          <w:sz w:val="20"/>
          <w:szCs w:val="20"/>
        </w:rPr>
        <w:tab/>
        <w:t xml:space="preserve"> Es grüßt Euch alle in diesem Sinne Eure Botschafterin Christina     </w:t>
      </w:r>
      <w:hyperlink r:id="rId2">
        <w:r>
          <w:rPr>
            <w:rStyle w:val="Hyperlink"/>
            <w:sz w:val="20"/>
            <w:szCs w:val="20"/>
          </w:rPr>
          <w:t>www.christinas-seelenfamilie.de</w:t>
        </w:r>
      </w:hyperlink>
      <w:r>
        <w:rPr>
          <w:sz w:val="20"/>
          <w:szCs w:val="20"/>
        </w:rPr>
        <w:t xml:space="preserve"> </w:t>
      </w:r>
    </w:p>
    <w:p>
      <w:pPr>
        <w:pStyle w:val="Normal"/>
        <w:bidi w:val="0"/>
        <w:jc w:val="center"/>
        <w:rPr>
          <w:sz w:val="26"/>
          <w:szCs w:val="26"/>
        </w:rPr>
      </w:pPr>
      <w:r>
        <w:rPr>
          <w:sz w:val="26"/>
          <w:szCs w:val="26"/>
        </w:rPr>
      </w:r>
    </w:p>
    <w:p>
      <w:pPr>
        <w:pStyle w:val="Normal"/>
        <w:bidi w:val="0"/>
        <w:jc w:val="center"/>
        <w:rPr>
          <w:sz w:val="26"/>
          <w:szCs w:val="26"/>
        </w:rPr>
      </w:pPr>
      <w:r>
        <w:rPr>
          <w:sz w:val="26"/>
          <w:szCs w:val="26"/>
        </w:rPr>
      </w:r>
    </w:p>
    <w:p>
      <w:pPr>
        <w:pStyle w:val="Normal"/>
        <w:bidi w:val="0"/>
        <w:jc w:val="center"/>
        <w:rPr/>
      </w:pPr>
      <w:r>
        <w:rPr>
          <w:sz w:val="26"/>
          <w:szCs w:val="26"/>
        </w:rPr>
        <w:t xml:space="preserve">Geistige und irdische Seelenfamilien (Ölgemälde von wivica)  </w:t>
      </w:r>
      <w:hyperlink r:id="rId3">
        <w:r>
          <w:rPr>
            <w:rStyle w:val="Hyperlink"/>
            <w:sz w:val="26"/>
            <w:szCs w:val="26"/>
          </w:rPr>
          <w:t>www.wivica.de</w:t>
        </w:r>
      </w:hyperlink>
      <w:r>
        <w:rPr/>
        <w:t xml:space="preserve"> </w:t>
      </w:r>
    </w:p>
    <w:p>
      <w:pPr>
        <w:pStyle w:val="Normal"/>
        <w:bidi w:val="0"/>
        <w:jc w:val="center"/>
        <w:rPr/>
      </w:pPr>
      <w:r>
        <w:rPr/>
      </w:r>
    </w:p>
    <w:p>
      <w:pPr>
        <w:pStyle w:val="Normal"/>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414270" cy="2590800"/>
            <wp:effectExtent l="0" t="0" r="0" b="0"/>
            <wp:wrapSquare wrapText="largest"/>
            <wp:docPr id="1"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
                    <pic:cNvPicPr>
                      <a:picLocks noChangeAspect="1" noChangeArrowheads="1"/>
                    </pic:cNvPicPr>
                  </pic:nvPicPr>
                  <pic:blipFill>
                    <a:blip r:embed="rId4"/>
                    <a:stretch>
                      <a:fillRect/>
                    </a:stretch>
                  </pic:blipFill>
                  <pic:spPr bwMode="auto">
                    <a:xfrm>
                      <a:off x="0" y="0"/>
                      <a:ext cx="2414270" cy="2590800"/>
                    </a:xfrm>
                    <a:prstGeom prst="rect">
                      <a:avLst/>
                    </a:prstGeom>
                    <a:noFill/>
                  </pic:spPr>
                </pic:pic>
              </a:graphicData>
            </a:graphic>
          </wp:anchor>
        </w:drawing>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egoe UI Semilight">
    <w:charset w:val="01"/>
    <w:family w:val="auto"/>
    <w:pitch w:val="default"/>
  </w:font>
  <w:font w:name="Segoe Script">
    <w:charset w:val="01"/>
    <w:family w:val="auto"/>
    <w:pitch w:val="default"/>
  </w:font>
  <w:font w:name="Segoe Print">
    <w:charset w:val="01"/>
    <w:family w:val="auto"/>
    <w:pitch w:val="default"/>
  </w:font>
  <w:font w:name="Segoe UI Historic">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egoe UI Semilight" w:hAnsi="Segoe UI Semilight"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Segoe UI Semilight" w:hAnsi="Segoe UI Semilight" w:eastAsia="NSimSun" w:cs="Arial"/>
      <w:color w:val="auto"/>
      <w:kern w:val="2"/>
      <w:sz w:val="24"/>
      <w:szCs w:val="24"/>
      <w:lang w:val="de-DE" w:eastAsia="zh-CN" w:bidi="hi-IN"/>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Segoe Script" w:hAnsi="Segoe Script"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Segoe UI Semilight" w:hAnsi="Segoe UI Semilight" w:cs="Arial"/>
    </w:rPr>
  </w:style>
  <w:style w:type="paragraph" w:styleId="Caption">
    <w:name w:val="caption"/>
    <w:basedOn w:val="Normal"/>
    <w:qFormat/>
    <w:pPr>
      <w:suppressLineNumbers/>
      <w:spacing w:before="120" w:after="120"/>
    </w:pPr>
    <w:rPr>
      <w:rFonts w:ascii="Segoe UI Semilight" w:hAnsi="Segoe UI Semilight" w:cs="Arial"/>
      <w:i/>
      <w:iCs/>
      <w:sz w:val="24"/>
      <w:szCs w:val="24"/>
    </w:rPr>
  </w:style>
  <w:style w:type="paragraph" w:styleId="Verzeichnis">
    <w:name w:val="Verzeichnis"/>
    <w:basedOn w:val="Normal"/>
    <w:qFormat/>
    <w:pPr>
      <w:suppressLineNumbers/>
    </w:pPr>
    <w:rPr>
      <w:rFonts w:ascii="Segoe Print" w:hAnsi="Segoe Print"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hristinas-seelenfamilie.de/" TargetMode="External"/><Relationship Id="rId3" Type="http://schemas.openxmlformats.org/officeDocument/2006/relationships/hyperlink" Target="http://www.wivica.de/"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90</TotalTime>
  <Application>LibreOffice/24.8.3.2$Windows_X86_64 LibreOffice_project/48a6bac9e7e268aeb4c3483fcf825c94556d9f92</Application>
  <AppVersion>15.0000</AppVersion>
  <Pages>2</Pages>
  <Words>683</Words>
  <Characters>3902</Characters>
  <CharactersWithSpaces>4591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2024-12-02T17:38:37Z</dcterms:created>
  <dc:creator/>
  <dc:description/>
  <dc:language>de-DE</dc:language>
  <cp:lastModifiedBy/>
  <cp:lastPrinted>2024-12-04T11:27:55Z</cp:lastPrinted>
  <dcterms:modified xsi:type="dcterms:W3CDTF">2024-12-15T07:58:36Z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